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F3CD" w14:textId="0460B584" w:rsidR="00970311" w:rsidRPr="00AE7D37" w:rsidRDefault="00970311" w:rsidP="00970311">
      <w:pPr>
        <w:spacing w:line="240" w:lineRule="auto"/>
        <w:jc w:val="center"/>
        <w:rPr>
          <w:sz w:val="24"/>
          <w:szCs w:val="24"/>
        </w:rPr>
      </w:pPr>
      <w:r w:rsidRPr="00AE7D37">
        <w:rPr>
          <w:noProof/>
          <w:sz w:val="24"/>
          <w:szCs w:val="24"/>
        </w:rPr>
        <w:drawing>
          <wp:inline distT="0" distB="0" distL="0" distR="0" wp14:anchorId="70BCFAFB" wp14:editId="0D795AEA">
            <wp:extent cx="3619500" cy="1891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37364" cy="1900523"/>
                    </a:xfrm>
                    <a:prstGeom prst="rect">
                      <a:avLst/>
                    </a:prstGeom>
                  </pic:spPr>
                </pic:pic>
              </a:graphicData>
            </a:graphic>
          </wp:inline>
        </w:drawing>
      </w:r>
    </w:p>
    <w:p w14:paraId="47D44AF8" w14:textId="77777777" w:rsidR="00A63F54" w:rsidRPr="00AE7D37" w:rsidRDefault="00A63F54" w:rsidP="00A63F54">
      <w:pPr>
        <w:spacing w:line="240" w:lineRule="auto"/>
        <w:rPr>
          <w:sz w:val="24"/>
          <w:szCs w:val="24"/>
        </w:rPr>
      </w:pPr>
      <w:r w:rsidRPr="00AE7D37">
        <w:rPr>
          <w:sz w:val="24"/>
          <w:szCs w:val="24"/>
        </w:rPr>
        <w:t xml:space="preserve">The Children’s Mercy Hospital is working with our community partners to address needless injuries and violence taking place in the greater Kansas City area. </w:t>
      </w:r>
      <w:bookmarkStart w:id="0" w:name="_Hlk86328613"/>
      <w:r w:rsidRPr="00AE7D37">
        <w:rPr>
          <w:sz w:val="24"/>
          <w:szCs w:val="24"/>
        </w:rPr>
        <w:t xml:space="preserve">Did you know that every day 20 children needlessly die from preventable injuries – and their deaths make up more deaths than all other diseases combined? Their family members are also dying and being hospitalized. </w:t>
      </w:r>
      <w:bookmarkEnd w:id="0"/>
    </w:p>
    <w:p w14:paraId="520B41A1" w14:textId="7C19F1BB" w:rsidR="00A63F54" w:rsidRPr="00AE7D37" w:rsidRDefault="00A63F54" w:rsidP="00A63F54">
      <w:pPr>
        <w:spacing w:line="240" w:lineRule="auto"/>
        <w:rPr>
          <w:sz w:val="24"/>
          <w:szCs w:val="24"/>
        </w:rPr>
      </w:pPr>
      <w:bookmarkStart w:id="1" w:name="_Hlk86328072"/>
      <w:r w:rsidRPr="00AE7D37">
        <w:rPr>
          <w:sz w:val="24"/>
          <w:szCs w:val="24"/>
        </w:rPr>
        <w:t>Across the country, some of the nation’s leading injury and violence prevention organizations will come together to raise awareness about the burden of injury and violence. They will join forces to push for change on the 2nd annual "National Injury Prevention Day."</w:t>
      </w:r>
      <w:r w:rsidR="00A00EFD" w:rsidRPr="00AE7D37">
        <w:rPr>
          <w:sz w:val="24"/>
          <w:szCs w:val="24"/>
        </w:rPr>
        <w:t xml:space="preserve"> </w:t>
      </w:r>
      <w:r w:rsidRPr="00AE7D37">
        <w:rPr>
          <w:sz w:val="24"/>
          <w:szCs w:val="24"/>
        </w:rPr>
        <w:t xml:space="preserve">Please Join us at Charlie’s House to reduce the risk of firearm injury to children in and around your home. </w:t>
      </w:r>
    </w:p>
    <w:bookmarkEnd w:id="1"/>
    <w:p w14:paraId="3C91432D" w14:textId="77777777" w:rsidR="00A63F54" w:rsidRPr="00AE7D37" w:rsidRDefault="00A63F54" w:rsidP="00A63F54">
      <w:pPr>
        <w:spacing w:line="240" w:lineRule="auto"/>
        <w:jc w:val="center"/>
        <w:rPr>
          <w:b/>
          <w:bCs/>
          <w:sz w:val="24"/>
          <w:szCs w:val="24"/>
        </w:rPr>
      </w:pPr>
      <w:r w:rsidRPr="00AE7D37">
        <w:rPr>
          <w:b/>
          <w:bCs/>
          <w:sz w:val="24"/>
          <w:szCs w:val="24"/>
        </w:rPr>
        <w:t>Charlie’s House</w:t>
      </w:r>
    </w:p>
    <w:p w14:paraId="2BCAE406" w14:textId="77777777" w:rsidR="00A63F54" w:rsidRPr="00AE7D37" w:rsidRDefault="00A63F54" w:rsidP="00A63F54">
      <w:pPr>
        <w:spacing w:line="240" w:lineRule="auto"/>
        <w:jc w:val="center"/>
        <w:rPr>
          <w:b/>
          <w:bCs/>
          <w:sz w:val="24"/>
          <w:szCs w:val="24"/>
        </w:rPr>
      </w:pPr>
      <w:r w:rsidRPr="00AE7D37">
        <w:rPr>
          <w:b/>
          <w:bCs/>
          <w:sz w:val="24"/>
          <w:szCs w:val="24"/>
        </w:rPr>
        <w:t>2425 Charlotte Street</w:t>
      </w:r>
    </w:p>
    <w:p w14:paraId="557DF77E" w14:textId="5C8C750A" w:rsidR="00AE7D37" w:rsidRPr="00AE7D37" w:rsidRDefault="00A63F54" w:rsidP="00A63F54">
      <w:pPr>
        <w:spacing w:line="240" w:lineRule="auto"/>
        <w:jc w:val="center"/>
        <w:rPr>
          <w:b/>
          <w:bCs/>
          <w:sz w:val="24"/>
          <w:szCs w:val="24"/>
        </w:rPr>
      </w:pPr>
      <w:r w:rsidRPr="00AE7D37">
        <w:rPr>
          <w:b/>
          <w:bCs/>
          <w:sz w:val="24"/>
          <w:szCs w:val="24"/>
        </w:rPr>
        <w:t>Kansas City, MO 64108</w:t>
      </w:r>
    </w:p>
    <w:p w14:paraId="6FE94CB3" w14:textId="77777777" w:rsidR="00AE7D37" w:rsidRPr="00AE7D37" w:rsidRDefault="00AE7D37" w:rsidP="00AE7D37">
      <w:pPr>
        <w:spacing w:line="240" w:lineRule="auto"/>
        <w:rPr>
          <w:b/>
          <w:bCs/>
          <w:sz w:val="24"/>
          <w:szCs w:val="24"/>
        </w:rPr>
      </w:pPr>
      <w:r w:rsidRPr="00AE7D37">
        <w:rPr>
          <w:b/>
          <w:bCs/>
          <w:sz w:val="24"/>
          <w:szCs w:val="24"/>
        </w:rPr>
        <w:t xml:space="preserve">9:00 – 9:30 a.m. COVID-19 Pre-screening of Participants  </w:t>
      </w:r>
    </w:p>
    <w:p w14:paraId="1563DC54" w14:textId="77777777" w:rsidR="00AE7D37" w:rsidRPr="00AE7D37" w:rsidRDefault="00AE7D37" w:rsidP="00AE7D37">
      <w:pPr>
        <w:spacing w:line="240" w:lineRule="auto"/>
        <w:rPr>
          <w:b/>
          <w:bCs/>
          <w:sz w:val="24"/>
          <w:szCs w:val="24"/>
        </w:rPr>
      </w:pPr>
      <w:r w:rsidRPr="00AE7D37">
        <w:rPr>
          <w:b/>
          <w:bCs/>
          <w:sz w:val="24"/>
          <w:szCs w:val="24"/>
        </w:rPr>
        <w:t xml:space="preserve">9:30 a.m. – 12:45 p.m. Charlie’s House Tour of Head Start Guest (reservation needed) – Tour reservations will be scheduled at 30 minute appointments. Click Here to reserve a time: </w:t>
      </w:r>
      <w:hyperlink r:id="rId6" w:history="1">
        <w:r w:rsidRPr="00AE7D37">
          <w:rPr>
            <w:rStyle w:val="Hyperlink"/>
            <w:b/>
            <w:bCs/>
            <w:sz w:val="24"/>
            <w:szCs w:val="24"/>
          </w:rPr>
          <w:t>https://www.charlieshouse.org/events-and-programs</w:t>
        </w:r>
      </w:hyperlink>
      <w:r w:rsidRPr="00AE7D37">
        <w:rPr>
          <w:b/>
          <w:bCs/>
          <w:sz w:val="24"/>
          <w:szCs w:val="24"/>
        </w:rPr>
        <w:t xml:space="preserve"> </w:t>
      </w:r>
    </w:p>
    <w:p w14:paraId="1372D96D" w14:textId="7A75D471" w:rsidR="00AE7D37" w:rsidRPr="00AE7D37" w:rsidRDefault="00AE7D37" w:rsidP="00AE7D37">
      <w:pPr>
        <w:spacing w:line="240" w:lineRule="auto"/>
        <w:rPr>
          <w:b/>
          <w:bCs/>
          <w:sz w:val="24"/>
          <w:szCs w:val="24"/>
        </w:rPr>
      </w:pPr>
      <w:r w:rsidRPr="00AE7D37">
        <w:rPr>
          <w:b/>
          <w:bCs/>
          <w:sz w:val="24"/>
          <w:szCs w:val="24"/>
        </w:rPr>
        <w:t xml:space="preserve"> Click on National Injury Prevention Community Day, on the Day (in bold on the calendar, Nov 18th) and select an available time slot.</w:t>
      </w:r>
    </w:p>
    <w:p w14:paraId="752DF1C6" w14:textId="77777777" w:rsidR="00AE7D37" w:rsidRPr="00AE7D37" w:rsidRDefault="00AE7D37" w:rsidP="00AE7D37">
      <w:pPr>
        <w:jc w:val="center"/>
        <w:rPr>
          <w:b/>
          <w:bCs/>
          <w:sz w:val="24"/>
          <w:szCs w:val="24"/>
        </w:rPr>
      </w:pPr>
      <w:r w:rsidRPr="00AE7D37">
        <w:rPr>
          <w:b/>
          <w:bCs/>
          <w:sz w:val="24"/>
          <w:szCs w:val="24"/>
        </w:rPr>
        <w:t>Presenters</w:t>
      </w:r>
    </w:p>
    <w:p w14:paraId="7EA1268C" w14:textId="77777777" w:rsidR="00AE7D37" w:rsidRPr="00217EF4" w:rsidRDefault="00AE7D37" w:rsidP="00AE7D37">
      <w:pPr>
        <w:jc w:val="both"/>
        <w:rPr>
          <w:sz w:val="24"/>
          <w:szCs w:val="24"/>
        </w:rPr>
      </w:pPr>
      <w:r w:rsidRPr="00217EF4">
        <w:rPr>
          <w:sz w:val="24"/>
          <w:szCs w:val="24"/>
        </w:rPr>
        <w:t xml:space="preserve">You may set up your station on Wednesday, November 17th, 3:00 to 5:00 p.m. Tables and chair(s) will be provided. Please advise Stuart Hoffman and/or Melissa Roach 816-591-1766 if you will require power for your station. </w:t>
      </w:r>
    </w:p>
    <w:p w14:paraId="55A2B8DC" w14:textId="5C8B2841" w:rsidR="00AE7D37" w:rsidRPr="00217EF4" w:rsidRDefault="00AE7D37" w:rsidP="00AE7D37">
      <w:pPr>
        <w:jc w:val="both"/>
        <w:rPr>
          <w:sz w:val="24"/>
          <w:szCs w:val="24"/>
        </w:rPr>
      </w:pPr>
      <w:r w:rsidRPr="00217EF4">
        <w:rPr>
          <w:sz w:val="24"/>
          <w:szCs w:val="24"/>
        </w:rPr>
        <w:t>Please plan to arrive at Charlie’s House on Thursday, November 18th by 8:30 am to allow for pre-screening and setup prior to greeting our first guests. Street parking is available on Campbell and 24th Terrace.  Please plan to arrive at Charlie’s House by 8:30 to allow for pre-screening and setup prior to greeting our first guests. We are requesting parking privileges in the UMKC parking lot – across the street for our guests. If you have questions/suggestions… please contact me – Phyllis Larimore (913) 314 5952 or plarimore@cmh.edu</w:t>
      </w:r>
    </w:p>
    <w:p w14:paraId="5E746F4E" w14:textId="6C38AF1C" w:rsidR="00A63F54" w:rsidRPr="00AE7D37" w:rsidRDefault="00A63F54" w:rsidP="00A63F54">
      <w:pPr>
        <w:spacing w:line="240" w:lineRule="auto"/>
        <w:jc w:val="center"/>
        <w:rPr>
          <w:b/>
          <w:bCs/>
          <w:sz w:val="24"/>
          <w:szCs w:val="24"/>
        </w:rPr>
      </w:pPr>
      <w:r w:rsidRPr="00AE7D37">
        <w:rPr>
          <w:b/>
          <w:bCs/>
          <w:sz w:val="24"/>
          <w:szCs w:val="24"/>
        </w:rPr>
        <w:lastRenderedPageBreak/>
        <w:t>Agenda</w:t>
      </w:r>
    </w:p>
    <w:p w14:paraId="1B92227D" w14:textId="77777777" w:rsidR="00A63F54" w:rsidRPr="00AE7D37" w:rsidRDefault="00A63F54" w:rsidP="00A63F54">
      <w:pPr>
        <w:spacing w:line="240" w:lineRule="auto"/>
        <w:jc w:val="center"/>
        <w:rPr>
          <w:b/>
          <w:bCs/>
          <w:sz w:val="24"/>
          <w:szCs w:val="24"/>
        </w:rPr>
      </w:pPr>
      <w:r w:rsidRPr="00AE7D37">
        <w:rPr>
          <w:b/>
          <w:bCs/>
          <w:sz w:val="24"/>
          <w:szCs w:val="24"/>
        </w:rPr>
        <w:t>November 18, 2021</w:t>
      </w:r>
    </w:p>
    <w:p w14:paraId="4DA89918" w14:textId="688400D6" w:rsidR="00A00EFD" w:rsidRPr="00AE7D37" w:rsidRDefault="00A00EFD" w:rsidP="00A63F54">
      <w:pPr>
        <w:spacing w:line="240" w:lineRule="auto"/>
        <w:rPr>
          <w:b/>
          <w:bCs/>
          <w:sz w:val="24"/>
          <w:szCs w:val="24"/>
        </w:rPr>
      </w:pPr>
      <w:bookmarkStart w:id="2" w:name="_Hlk86328721"/>
      <w:r w:rsidRPr="00AE7D37">
        <w:rPr>
          <w:b/>
          <w:bCs/>
          <w:sz w:val="24"/>
          <w:szCs w:val="24"/>
        </w:rPr>
        <w:t>9:</w:t>
      </w:r>
      <w:r w:rsidR="00441F93" w:rsidRPr="00AE7D37">
        <w:rPr>
          <w:b/>
          <w:bCs/>
          <w:sz w:val="24"/>
          <w:szCs w:val="24"/>
        </w:rPr>
        <w:t>0</w:t>
      </w:r>
      <w:r w:rsidRPr="00AE7D37">
        <w:rPr>
          <w:b/>
          <w:bCs/>
          <w:sz w:val="24"/>
          <w:szCs w:val="24"/>
        </w:rPr>
        <w:t xml:space="preserve">0 </w:t>
      </w:r>
      <w:r w:rsidR="00441F93" w:rsidRPr="00AE7D37">
        <w:rPr>
          <w:b/>
          <w:bCs/>
          <w:sz w:val="24"/>
          <w:szCs w:val="24"/>
        </w:rPr>
        <w:t xml:space="preserve">– 9:30 </w:t>
      </w:r>
      <w:r w:rsidRPr="00AE7D37">
        <w:rPr>
          <w:b/>
          <w:bCs/>
          <w:sz w:val="24"/>
          <w:szCs w:val="24"/>
        </w:rPr>
        <w:t>a.m.</w:t>
      </w:r>
      <w:r w:rsidRPr="00AE7D37">
        <w:rPr>
          <w:b/>
          <w:bCs/>
          <w:sz w:val="24"/>
          <w:szCs w:val="24"/>
        </w:rPr>
        <w:tab/>
      </w:r>
      <w:r w:rsidR="00441F93" w:rsidRPr="00AE7D37">
        <w:rPr>
          <w:b/>
          <w:bCs/>
          <w:sz w:val="24"/>
          <w:szCs w:val="24"/>
        </w:rPr>
        <w:tab/>
        <w:t xml:space="preserve">COVID-19 </w:t>
      </w:r>
      <w:r w:rsidRPr="00AE7D37">
        <w:rPr>
          <w:b/>
          <w:bCs/>
          <w:sz w:val="24"/>
          <w:szCs w:val="24"/>
        </w:rPr>
        <w:t xml:space="preserve">Pre-screening of all Participants </w:t>
      </w:r>
    </w:p>
    <w:p w14:paraId="072639BE" w14:textId="622E56DE" w:rsidR="00A63F54" w:rsidRPr="00AE7D37" w:rsidRDefault="00A63F54" w:rsidP="00441F93">
      <w:pPr>
        <w:spacing w:line="240" w:lineRule="auto"/>
        <w:ind w:left="2880" w:hanging="2880"/>
        <w:rPr>
          <w:b/>
          <w:bCs/>
          <w:sz w:val="24"/>
          <w:szCs w:val="24"/>
        </w:rPr>
      </w:pPr>
      <w:r w:rsidRPr="00AE7D37">
        <w:rPr>
          <w:b/>
          <w:bCs/>
          <w:sz w:val="24"/>
          <w:szCs w:val="24"/>
        </w:rPr>
        <w:t>9:</w:t>
      </w:r>
      <w:r w:rsidR="00A00EFD" w:rsidRPr="00AE7D37">
        <w:rPr>
          <w:b/>
          <w:bCs/>
          <w:sz w:val="24"/>
          <w:szCs w:val="24"/>
        </w:rPr>
        <w:t>45</w:t>
      </w:r>
      <w:r w:rsidR="0027444B" w:rsidRPr="00AE7D37">
        <w:rPr>
          <w:b/>
          <w:bCs/>
          <w:sz w:val="24"/>
          <w:szCs w:val="24"/>
        </w:rPr>
        <w:t xml:space="preserve"> a.m.</w:t>
      </w:r>
      <w:r w:rsidRPr="00AE7D37">
        <w:rPr>
          <w:b/>
          <w:bCs/>
          <w:sz w:val="24"/>
          <w:szCs w:val="24"/>
        </w:rPr>
        <w:t xml:space="preserve"> – 12:45 p.m.</w:t>
      </w:r>
      <w:r w:rsidRPr="00AE7D37">
        <w:rPr>
          <w:b/>
          <w:bCs/>
          <w:sz w:val="24"/>
          <w:szCs w:val="24"/>
        </w:rPr>
        <w:tab/>
        <w:t>Charlie’s House Tour of Head Start Guest (reservation needed) – Tour reservations will be scheduled at 15 minute appointments</w:t>
      </w:r>
    </w:p>
    <w:p w14:paraId="68935424" w14:textId="57B22607" w:rsidR="00A63F54" w:rsidRPr="00AE7D37" w:rsidRDefault="00A63F54" w:rsidP="00A00EFD">
      <w:pPr>
        <w:pStyle w:val="ListParagraph"/>
        <w:numPr>
          <w:ilvl w:val="0"/>
          <w:numId w:val="2"/>
        </w:numPr>
        <w:spacing w:line="240" w:lineRule="auto"/>
        <w:rPr>
          <w:b/>
          <w:bCs/>
          <w:sz w:val="24"/>
          <w:szCs w:val="24"/>
        </w:rPr>
      </w:pPr>
      <w:r w:rsidRPr="00AE7D37">
        <w:rPr>
          <w:b/>
          <w:bCs/>
          <w:sz w:val="24"/>
          <w:szCs w:val="24"/>
        </w:rPr>
        <w:t xml:space="preserve">Kansas City Mayor’s Proclamation for National Injury Prevention Day </w:t>
      </w:r>
    </w:p>
    <w:p w14:paraId="770FE348" w14:textId="3A22E64F" w:rsidR="00A63F54" w:rsidRPr="00AE7D37" w:rsidRDefault="00A63F54" w:rsidP="00A00EFD">
      <w:pPr>
        <w:pStyle w:val="ListParagraph"/>
        <w:numPr>
          <w:ilvl w:val="0"/>
          <w:numId w:val="2"/>
        </w:numPr>
        <w:spacing w:line="240" w:lineRule="auto"/>
        <w:rPr>
          <w:b/>
          <w:bCs/>
          <w:sz w:val="24"/>
          <w:szCs w:val="24"/>
        </w:rPr>
      </w:pPr>
      <w:r w:rsidRPr="00AE7D37">
        <w:rPr>
          <w:b/>
          <w:bCs/>
          <w:sz w:val="24"/>
          <w:szCs w:val="24"/>
        </w:rPr>
        <w:t>Missouri and Kansas Governor’s Proclamation for National Injury Prevention Day</w:t>
      </w:r>
    </w:p>
    <w:p w14:paraId="378F4B2D" w14:textId="5050FB4D" w:rsidR="00A63F54" w:rsidRPr="00AE7D37" w:rsidRDefault="00A63F54" w:rsidP="00A00EFD">
      <w:pPr>
        <w:pStyle w:val="ListParagraph"/>
        <w:numPr>
          <w:ilvl w:val="0"/>
          <w:numId w:val="1"/>
        </w:numPr>
        <w:spacing w:line="240" w:lineRule="auto"/>
        <w:rPr>
          <w:sz w:val="24"/>
          <w:szCs w:val="24"/>
        </w:rPr>
      </w:pPr>
      <w:r w:rsidRPr="00AE7D37">
        <w:rPr>
          <w:b/>
          <w:bCs/>
          <w:sz w:val="24"/>
          <w:szCs w:val="24"/>
        </w:rPr>
        <w:t>Pediatric Firearm Trauma in Greater KC Data</w:t>
      </w:r>
      <w:r w:rsidRPr="00AE7D37">
        <w:rPr>
          <w:sz w:val="24"/>
          <w:szCs w:val="24"/>
        </w:rPr>
        <w:t xml:space="preserve"> – A Poster </w:t>
      </w:r>
      <w:r w:rsidR="00A00EFD" w:rsidRPr="00AE7D37">
        <w:rPr>
          <w:sz w:val="24"/>
          <w:szCs w:val="24"/>
        </w:rPr>
        <w:t>Presentation -  Kristyn</w:t>
      </w:r>
      <w:r w:rsidRPr="00AE7D37">
        <w:rPr>
          <w:sz w:val="24"/>
          <w:szCs w:val="24"/>
        </w:rPr>
        <w:t xml:space="preserve"> Jeffries M.D.</w:t>
      </w:r>
    </w:p>
    <w:p w14:paraId="3641B987" w14:textId="6C5CFA4C" w:rsidR="00A63F54" w:rsidRPr="00AE7D37" w:rsidRDefault="00A63F54" w:rsidP="00A00EFD">
      <w:pPr>
        <w:pStyle w:val="ListParagraph"/>
        <w:numPr>
          <w:ilvl w:val="0"/>
          <w:numId w:val="1"/>
        </w:numPr>
        <w:spacing w:line="240" w:lineRule="auto"/>
        <w:rPr>
          <w:sz w:val="24"/>
          <w:szCs w:val="24"/>
        </w:rPr>
      </w:pPr>
      <w:r w:rsidRPr="00AE7D37">
        <w:rPr>
          <w:b/>
          <w:bCs/>
          <w:sz w:val="24"/>
          <w:szCs w:val="24"/>
        </w:rPr>
        <w:t>Stop the Bleed</w:t>
      </w:r>
      <w:r w:rsidRPr="00AE7D37">
        <w:rPr>
          <w:sz w:val="24"/>
          <w:szCs w:val="24"/>
        </w:rPr>
        <w:t xml:space="preserve"> - Jordan Palmer &amp; Jessica Giacone (MTS)</w:t>
      </w:r>
    </w:p>
    <w:p w14:paraId="127740BE" w14:textId="3259E65F" w:rsidR="00A63F54" w:rsidRPr="00AE7D37" w:rsidRDefault="00A63F54" w:rsidP="00A00EFD">
      <w:pPr>
        <w:pStyle w:val="ListParagraph"/>
        <w:numPr>
          <w:ilvl w:val="0"/>
          <w:numId w:val="1"/>
        </w:numPr>
        <w:spacing w:line="240" w:lineRule="auto"/>
        <w:rPr>
          <w:sz w:val="24"/>
          <w:szCs w:val="24"/>
        </w:rPr>
      </w:pPr>
      <w:r w:rsidRPr="00AE7D37">
        <w:rPr>
          <w:b/>
          <w:bCs/>
          <w:sz w:val="24"/>
          <w:szCs w:val="24"/>
        </w:rPr>
        <w:t>Mothers in Charge</w:t>
      </w:r>
      <w:r w:rsidRPr="00AE7D37">
        <w:rPr>
          <w:sz w:val="24"/>
          <w:szCs w:val="24"/>
        </w:rPr>
        <w:t xml:space="preserve"> </w:t>
      </w:r>
      <w:r w:rsidR="00143389" w:rsidRPr="00AE7D37">
        <w:rPr>
          <w:sz w:val="24"/>
          <w:szCs w:val="24"/>
        </w:rPr>
        <w:t xml:space="preserve">– Rosilyn Temple, </w:t>
      </w:r>
      <w:r w:rsidRPr="00AE7D37">
        <w:rPr>
          <w:sz w:val="24"/>
          <w:szCs w:val="24"/>
        </w:rPr>
        <w:t xml:space="preserve"> Latrice Murray &amp; Tammy Kemp</w:t>
      </w:r>
    </w:p>
    <w:p w14:paraId="03FB848E" w14:textId="31F602BB" w:rsidR="00A63F54" w:rsidRPr="00AE7D37" w:rsidRDefault="00A63F54" w:rsidP="00A00EFD">
      <w:pPr>
        <w:pStyle w:val="ListParagraph"/>
        <w:numPr>
          <w:ilvl w:val="0"/>
          <w:numId w:val="1"/>
        </w:numPr>
        <w:spacing w:line="240" w:lineRule="auto"/>
        <w:rPr>
          <w:sz w:val="24"/>
          <w:szCs w:val="24"/>
        </w:rPr>
      </w:pPr>
      <w:r w:rsidRPr="00AE7D37">
        <w:rPr>
          <w:b/>
          <w:bCs/>
          <w:sz w:val="24"/>
          <w:szCs w:val="24"/>
        </w:rPr>
        <w:t>BE S</w:t>
      </w:r>
      <w:r w:rsidR="00A00EFD" w:rsidRPr="00AE7D37">
        <w:rPr>
          <w:b/>
          <w:bCs/>
          <w:sz w:val="24"/>
          <w:szCs w:val="24"/>
        </w:rPr>
        <w:t>MART</w:t>
      </w:r>
      <w:r w:rsidRPr="00AE7D37">
        <w:rPr>
          <w:b/>
          <w:bCs/>
          <w:sz w:val="24"/>
          <w:szCs w:val="24"/>
        </w:rPr>
        <w:t xml:space="preserve"> for Kids</w:t>
      </w:r>
      <w:r w:rsidRPr="00AE7D37">
        <w:rPr>
          <w:sz w:val="24"/>
          <w:szCs w:val="24"/>
        </w:rPr>
        <w:t xml:space="preserve"> - Ann Stepp, Everytown for Gun Safety</w:t>
      </w:r>
    </w:p>
    <w:p w14:paraId="6318F2A8" w14:textId="0F8DE261" w:rsidR="00A63F54" w:rsidRPr="00AE7D37" w:rsidRDefault="00A63F54" w:rsidP="00A00EFD">
      <w:pPr>
        <w:pStyle w:val="ListParagraph"/>
        <w:numPr>
          <w:ilvl w:val="0"/>
          <w:numId w:val="1"/>
        </w:numPr>
        <w:spacing w:line="240" w:lineRule="auto"/>
        <w:rPr>
          <w:sz w:val="24"/>
          <w:szCs w:val="24"/>
        </w:rPr>
      </w:pPr>
      <w:r w:rsidRPr="00AE7D37">
        <w:rPr>
          <w:b/>
          <w:bCs/>
          <w:sz w:val="24"/>
          <w:szCs w:val="24"/>
        </w:rPr>
        <w:t>Lock It for Love</w:t>
      </w:r>
      <w:r w:rsidRPr="00AE7D37">
        <w:rPr>
          <w:sz w:val="24"/>
          <w:szCs w:val="24"/>
        </w:rPr>
        <w:t xml:space="preserve"> – Barb McNeil Grandparents Against Gun Violence </w:t>
      </w:r>
    </w:p>
    <w:p w14:paraId="51325D28" w14:textId="346EC448" w:rsidR="00441F93" w:rsidRPr="00AE7D37" w:rsidRDefault="00441F93" w:rsidP="00A00EFD">
      <w:pPr>
        <w:pStyle w:val="ListParagraph"/>
        <w:numPr>
          <w:ilvl w:val="0"/>
          <w:numId w:val="1"/>
        </w:numPr>
        <w:spacing w:line="240" w:lineRule="auto"/>
        <w:rPr>
          <w:sz w:val="24"/>
          <w:szCs w:val="24"/>
        </w:rPr>
      </w:pPr>
      <w:r w:rsidRPr="00AE7D37">
        <w:rPr>
          <w:b/>
          <w:bCs/>
          <w:sz w:val="24"/>
          <w:szCs w:val="24"/>
        </w:rPr>
        <w:t xml:space="preserve">Firearm Safety Storage </w:t>
      </w:r>
      <w:r w:rsidRPr="00AE7D37">
        <w:rPr>
          <w:sz w:val="24"/>
          <w:szCs w:val="24"/>
        </w:rPr>
        <w:t xml:space="preserve">– Charmainne Sanders, Community Interaction Officer, Kansas City Police Department </w:t>
      </w:r>
    </w:p>
    <w:p w14:paraId="490EFFF3" w14:textId="77777777" w:rsidR="00441F93" w:rsidRPr="00AE7D37" w:rsidRDefault="00441F93" w:rsidP="00441F93">
      <w:pPr>
        <w:pStyle w:val="ListParagraph"/>
        <w:numPr>
          <w:ilvl w:val="0"/>
          <w:numId w:val="1"/>
        </w:numPr>
        <w:rPr>
          <w:sz w:val="24"/>
          <w:szCs w:val="24"/>
        </w:rPr>
      </w:pPr>
      <w:r w:rsidRPr="00AE7D37">
        <w:rPr>
          <w:b/>
          <w:bCs/>
          <w:sz w:val="24"/>
          <w:szCs w:val="24"/>
        </w:rPr>
        <w:t>Be ready for a unexpected injury</w:t>
      </w:r>
      <w:r w:rsidRPr="00AE7D37">
        <w:rPr>
          <w:sz w:val="24"/>
          <w:szCs w:val="24"/>
        </w:rPr>
        <w:t xml:space="preserve"> – guests may receive a first aid kit. </w:t>
      </w:r>
    </w:p>
    <w:p w14:paraId="1836F627" w14:textId="3E5E4746" w:rsidR="00750E5F" w:rsidRDefault="00A00EFD" w:rsidP="00441F93">
      <w:pPr>
        <w:pStyle w:val="ListParagraph"/>
        <w:numPr>
          <w:ilvl w:val="0"/>
          <w:numId w:val="1"/>
        </w:numPr>
        <w:spacing w:line="240" w:lineRule="auto"/>
        <w:rPr>
          <w:sz w:val="24"/>
          <w:szCs w:val="24"/>
        </w:rPr>
      </w:pPr>
      <w:r w:rsidRPr="00AE7D37">
        <w:rPr>
          <w:b/>
          <w:bCs/>
          <w:sz w:val="24"/>
          <w:szCs w:val="24"/>
        </w:rPr>
        <w:t xml:space="preserve">Shining a Green Light </w:t>
      </w:r>
      <w:r w:rsidR="00441F93" w:rsidRPr="00AE7D37">
        <w:rPr>
          <w:b/>
          <w:bCs/>
          <w:sz w:val="24"/>
          <w:szCs w:val="24"/>
        </w:rPr>
        <w:t xml:space="preserve">on Injury Prevention - </w:t>
      </w:r>
      <w:r w:rsidR="00441F93" w:rsidRPr="00AE7D37">
        <w:rPr>
          <w:sz w:val="24"/>
          <w:szCs w:val="24"/>
        </w:rPr>
        <w:t xml:space="preserve">On Thursday, November 18th, 2021, as the sun goes down across the nation, and a day of community outreach comes to a close, city landmarks will take on a new look.  Trauma Centers, businesses, bridges, government buildings and neighborhood homes will shine a green light.  </w:t>
      </w:r>
      <w:r w:rsidR="00441F93" w:rsidRPr="00AE7D37">
        <w:rPr>
          <w:i/>
          <w:iCs/>
          <w:sz w:val="24"/>
          <w:szCs w:val="24"/>
        </w:rPr>
        <w:t>Guests will have an opportunity to receive a green light bulb to help shine a green light in their neighborhood!</w:t>
      </w:r>
      <w:r w:rsidR="00441F93" w:rsidRPr="00AE7D37">
        <w:rPr>
          <w:sz w:val="24"/>
          <w:szCs w:val="24"/>
        </w:rPr>
        <w:t xml:space="preserve"> </w:t>
      </w:r>
    </w:p>
    <w:bookmarkEnd w:id="2"/>
    <w:p w14:paraId="43989D20" w14:textId="3315F3DA" w:rsidR="00441F93" w:rsidRPr="00AE7D37" w:rsidRDefault="00750E5F" w:rsidP="00750E5F">
      <w:pPr>
        <w:jc w:val="center"/>
        <w:rPr>
          <w:b/>
          <w:bCs/>
          <w:sz w:val="24"/>
          <w:szCs w:val="24"/>
        </w:rPr>
      </w:pPr>
      <w:r w:rsidRPr="00AE7D37">
        <w:rPr>
          <w:b/>
          <w:bCs/>
          <w:sz w:val="24"/>
          <w:szCs w:val="24"/>
        </w:rPr>
        <w:t>NIPD Partners</w:t>
      </w:r>
    </w:p>
    <w:p w14:paraId="266DA776" w14:textId="77777777" w:rsidR="00750E5F" w:rsidRPr="00AE7D37" w:rsidRDefault="00750E5F" w:rsidP="00750E5F">
      <w:pPr>
        <w:spacing w:line="240" w:lineRule="auto"/>
        <w:rPr>
          <w:b/>
          <w:bCs/>
          <w:sz w:val="24"/>
          <w:szCs w:val="24"/>
        </w:rPr>
        <w:sectPr w:rsidR="00750E5F" w:rsidRPr="00AE7D37">
          <w:pgSz w:w="12240" w:h="15840"/>
          <w:pgMar w:top="1440" w:right="1440" w:bottom="1440" w:left="1440" w:header="720" w:footer="720" w:gutter="0"/>
          <w:cols w:space="720"/>
          <w:docGrid w:linePitch="360"/>
        </w:sectPr>
      </w:pPr>
    </w:p>
    <w:p w14:paraId="5145C5D0" w14:textId="3F6BD240" w:rsidR="00750E5F" w:rsidRPr="00217EF4" w:rsidRDefault="00750E5F" w:rsidP="00750E5F">
      <w:pPr>
        <w:spacing w:line="240" w:lineRule="auto"/>
        <w:rPr>
          <w:sz w:val="24"/>
          <w:szCs w:val="24"/>
        </w:rPr>
      </w:pPr>
      <w:r w:rsidRPr="00217EF4">
        <w:rPr>
          <w:sz w:val="24"/>
          <w:szCs w:val="24"/>
        </w:rPr>
        <w:t>Be SMART – Every Town for Gun Safety</w:t>
      </w:r>
    </w:p>
    <w:p w14:paraId="372D3BAA" w14:textId="09268512" w:rsidR="00750E5F" w:rsidRPr="00217EF4" w:rsidRDefault="00750E5F" w:rsidP="00750E5F">
      <w:pPr>
        <w:spacing w:line="240" w:lineRule="auto"/>
        <w:rPr>
          <w:sz w:val="24"/>
          <w:szCs w:val="24"/>
        </w:rPr>
      </w:pPr>
      <w:r w:rsidRPr="00217EF4">
        <w:rPr>
          <w:sz w:val="24"/>
          <w:szCs w:val="24"/>
        </w:rPr>
        <w:t>Charlie's House</w:t>
      </w:r>
    </w:p>
    <w:p w14:paraId="25CBC7CD" w14:textId="4415F516" w:rsidR="004F2443" w:rsidRPr="00217EF4" w:rsidRDefault="004F2443" w:rsidP="00750E5F">
      <w:pPr>
        <w:spacing w:line="240" w:lineRule="auto"/>
        <w:rPr>
          <w:sz w:val="24"/>
          <w:szCs w:val="24"/>
        </w:rPr>
      </w:pPr>
      <w:r w:rsidRPr="00217EF4">
        <w:rPr>
          <w:sz w:val="24"/>
          <w:szCs w:val="24"/>
        </w:rPr>
        <w:t>Children’s Mercy Hospital</w:t>
      </w:r>
    </w:p>
    <w:p w14:paraId="0307B4F8" w14:textId="268E62AA" w:rsidR="00750E5F" w:rsidRPr="00217EF4" w:rsidRDefault="00750E5F" w:rsidP="00750E5F">
      <w:pPr>
        <w:spacing w:line="240" w:lineRule="auto"/>
        <w:rPr>
          <w:sz w:val="24"/>
          <w:szCs w:val="24"/>
        </w:rPr>
      </w:pPr>
      <w:r w:rsidRPr="00217EF4">
        <w:rPr>
          <w:sz w:val="24"/>
          <w:szCs w:val="24"/>
        </w:rPr>
        <w:t>City of Kansas City Missouri</w:t>
      </w:r>
    </w:p>
    <w:p w14:paraId="5751EF65" w14:textId="1D1A290F" w:rsidR="00750E5F" w:rsidRPr="00217EF4" w:rsidRDefault="00750E5F" w:rsidP="00750E5F">
      <w:pPr>
        <w:spacing w:line="240" w:lineRule="auto"/>
        <w:rPr>
          <w:sz w:val="24"/>
          <w:szCs w:val="24"/>
        </w:rPr>
      </w:pPr>
      <w:r w:rsidRPr="00217EF4">
        <w:rPr>
          <w:sz w:val="24"/>
          <w:szCs w:val="24"/>
        </w:rPr>
        <w:t xml:space="preserve">Grandparents </w:t>
      </w:r>
      <w:r w:rsidR="00D458BE" w:rsidRPr="00217EF4">
        <w:rPr>
          <w:sz w:val="24"/>
          <w:szCs w:val="24"/>
        </w:rPr>
        <w:t>For Gun Safety</w:t>
      </w:r>
    </w:p>
    <w:p w14:paraId="5D56C478" w14:textId="77777777" w:rsidR="00750E5F" w:rsidRPr="00217EF4" w:rsidRDefault="00750E5F" w:rsidP="00750E5F">
      <w:pPr>
        <w:spacing w:line="240" w:lineRule="auto"/>
        <w:rPr>
          <w:sz w:val="24"/>
          <w:szCs w:val="24"/>
        </w:rPr>
      </w:pPr>
      <w:r w:rsidRPr="00217EF4">
        <w:rPr>
          <w:sz w:val="24"/>
          <w:szCs w:val="24"/>
        </w:rPr>
        <w:t>Johnson County KS Health Department</w:t>
      </w:r>
    </w:p>
    <w:p w14:paraId="64BC1605" w14:textId="77777777" w:rsidR="00750E5F" w:rsidRPr="00217EF4" w:rsidRDefault="00750E5F" w:rsidP="00750E5F">
      <w:pPr>
        <w:spacing w:line="240" w:lineRule="auto"/>
        <w:rPr>
          <w:sz w:val="24"/>
          <w:szCs w:val="24"/>
        </w:rPr>
      </w:pPr>
      <w:r w:rsidRPr="00217EF4">
        <w:rPr>
          <w:sz w:val="24"/>
          <w:szCs w:val="24"/>
        </w:rPr>
        <w:t>KCMO Health Department</w:t>
      </w:r>
    </w:p>
    <w:p w14:paraId="1EA5A346" w14:textId="1968232A" w:rsidR="00750E5F" w:rsidRPr="00217EF4" w:rsidRDefault="00750E5F" w:rsidP="00750E5F">
      <w:pPr>
        <w:spacing w:line="240" w:lineRule="auto"/>
        <w:rPr>
          <w:sz w:val="24"/>
          <w:szCs w:val="24"/>
        </w:rPr>
      </w:pPr>
      <w:r w:rsidRPr="00217EF4">
        <w:rPr>
          <w:sz w:val="24"/>
          <w:szCs w:val="24"/>
        </w:rPr>
        <w:t>KCMO Police Department</w:t>
      </w:r>
    </w:p>
    <w:p w14:paraId="4B19B163" w14:textId="7D0A5620" w:rsidR="004F2443" w:rsidRPr="00217EF4" w:rsidRDefault="004F2443" w:rsidP="00750E5F">
      <w:pPr>
        <w:spacing w:line="240" w:lineRule="auto"/>
        <w:rPr>
          <w:sz w:val="24"/>
          <w:szCs w:val="24"/>
        </w:rPr>
      </w:pPr>
      <w:r w:rsidRPr="00217EF4">
        <w:rPr>
          <w:sz w:val="24"/>
          <w:szCs w:val="24"/>
        </w:rPr>
        <w:t>Lenita Johnson, IFCK</w:t>
      </w:r>
    </w:p>
    <w:p w14:paraId="537565A8" w14:textId="77777777" w:rsidR="00750E5F" w:rsidRPr="00217EF4" w:rsidRDefault="00750E5F" w:rsidP="00750E5F">
      <w:pPr>
        <w:spacing w:line="240" w:lineRule="auto"/>
        <w:rPr>
          <w:sz w:val="24"/>
          <w:szCs w:val="24"/>
        </w:rPr>
      </w:pPr>
      <w:r w:rsidRPr="00217EF4">
        <w:rPr>
          <w:sz w:val="24"/>
          <w:szCs w:val="24"/>
        </w:rPr>
        <w:t>Mid America Head Start Association</w:t>
      </w:r>
    </w:p>
    <w:p w14:paraId="59C9C4D5" w14:textId="606C774B" w:rsidR="00750E5F" w:rsidRPr="00217EF4" w:rsidRDefault="00750E5F" w:rsidP="00750E5F">
      <w:pPr>
        <w:spacing w:line="240" w:lineRule="auto"/>
        <w:rPr>
          <w:sz w:val="24"/>
          <w:szCs w:val="24"/>
        </w:rPr>
      </w:pPr>
      <w:r w:rsidRPr="00217EF4">
        <w:rPr>
          <w:sz w:val="24"/>
          <w:szCs w:val="24"/>
        </w:rPr>
        <w:t>Mid-West Trauma Society</w:t>
      </w:r>
    </w:p>
    <w:p w14:paraId="3C295010" w14:textId="4807A126" w:rsidR="00750E5F" w:rsidRPr="00217EF4" w:rsidRDefault="00750E5F" w:rsidP="00750E5F">
      <w:pPr>
        <w:spacing w:line="240" w:lineRule="auto"/>
        <w:rPr>
          <w:sz w:val="24"/>
          <w:szCs w:val="24"/>
        </w:rPr>
      </w:pPr>
      <w:r w:rsidRPr="00217EF4">
        <w:rPr>
          <w:sz w:val="24"/>
          <w:szCs w:val="24"/>
        </w:rPr>
        <w:t>Mothers in Charge</w:t>
      </w:r>
    </w:p>
    <w:p w14:paraId="7B205A21" w14:textId="642E31A7" w:rsidR="00750E5F" w:rsidRPr="00217EF4" w:rsidRDefault="00750E5F" w:rsidP="00750E5F">
      <w:pPr>
        <w:spacing w:line="240" w:lineRule="auto"/>
        <w:rPr>
          <w:sz w:val="24"/>
          <w:szCs w:val="24"/>
        </w:rPr>
      </w:pPr>
      <w:r w:rsidRPr="00217EF4">
        <w:rPr>
          <w:sz w:val="24"/>
          <w:szCs w:val="24"/>
        </w:rPr>
        <w:t>Nurture KC</w:t>
      </w:r>
    </w:p>
    <w:p w14:paraId="2C910150" w14:textId="77777777" w:rsidR="00750E5F" w:rsidRPr="00217EF4" w:rsidRDefault="00750E5F" w:rsidP="00750E5F">
      <w:pPr>
        <w:spacing w:line="240" w:lineRule="auto"/>
        <w:rPr>
          <w:sz w:val="24"/>
          <w:szCs w:val="24"/>
        </w:rPr>
      </w:pPr>
      <w:r w:rsidRPr="00217EF4">
        <w:rPr>
          <w:sz w:val="24"/>
          <w:szCs w:val="24"/>
        </w:rPr>
        <w:t>Operation Breakthrough</w:t>
      </w:r>
    </w:p>
    <w:p w14:paraId="51EC1D0C" w14:textId="77777777" w:rsidR="00750E5F" w:rsidRPr="00217EF4" w:rsidRDefault="00750E5F" w:rsidP="00750E5F">
      <w:pPr>
        <w:spacing w:line="240" w:lineRule="auto"/>
        <w:rPr>
          <w:sz w:val="24"/>
          <w:szCs w:val="24"/>
        </w:rPr>
      </w:pPr>
      <w:r w:rsidRPr="00217EF4">
        <w:rPr>
          <w:sz w:val="24"/>
          <w:szCs w:val="24"/>
        </w:rPr>
        <w:t>Saint Luke’s Hospital</w:t>
      </w:r>
    </w:p>
    <w:p w14:paraId="6A233E08" w14:textId="77777777" w:rsidR="00750E5F" w:rsidRPr="00217EF4" w:rsidRDefault="00750E5F" w:rsidP="00750E5F">
      <w:pPr>
        <w:spacing w:line="240" w:lineRule="auto"/>
        <w:rPr>
          <w:sz w:val="24"/>
          <w:szCs w:val="24"/>
        </w:rPr>
      </w:pPr>
      <w:r w:rsidRPr="00217EF4">
        <w:rPr>
          <w:sz w:val="24"/>
          <w:szCs w:val="24"/>
        </w:rPr>
        <w:t>Samuel Rogers Health Center</w:t>
      </w:r>
    </w:p>
    <w:p w14:paraId="650FAF97" w14:textId="77777777" w:rsidR="00750E5F" w:rsidRPr="00217EF4" w:rsidRDefault="00750E5F" w:rsidP="00750E5F">
      <w:pPr>
        <w:spacing w:line="240" w:lineRule="auto"/>
        <w:rPr>
          <w:sz w:val="24"/>
          <w:szCs w:val="24"/>
        </w:rPr>
      </w:pPr>
      <w:r w:rsidRPr="00217EF4">
        <w:rPr>
          <w:sz w:val="24"/>
          <w:szCs w:val="24"/>
        </w:rPr>
        <w:t>Swope Health Services</w:t>
      </w:r>
    </w:p>
    <w:p w14:paraId="25D02945" w14:textId="77777777" w:rsidR="00750E5F" w:rsidRPr="00217EF4" w:rsidRDefault="00750E5F" w:rsidP="00750E5F">
      <w:pPr>
        <w:spacing w:line="240" w:lineRule="auto"/>
        <w:rPr>
          <w:sz w:val="24"/>
          <w:szCs w:val="24"/>
        </w:rPr>
      </w:pPr>
      <w:r w:rsidRPr="00217EF4">
        <w:rPr>
          <w:sz w:val="24"/>
          <w:szCs w:val="24"/>
        </w:rPr>
        <w:t>YMCA of Greater Kansas City</w:t>
      </w:r>
    </w:p>
    <w:p w14:paraId="32350D94" w14:textId="77777777" w:rsidR="00750E5F" w:rsidRPr="00AE7D37" w:rsidRDefault="00750E5F" w:rsidP="00750E5F">
      <w:pPr>
        <w:spacing w:line="240" w:lineRule="auto"/>
        <w:rPr>
          <w:b/>
          <w:bCs/>
          <w:sz w:val="24"/>
          <w:szCs w:val="24"/>
        </w:rPr>
        <w:sectPr w:rsidR="00750E5F" w:rsidRPr="00AE7D37" w:rsidSect="00750E5F">
          <w:type w:val="continuous"/>
          <w:pgSz w:w="12240" w:h="15840"/>
          <w:pgMar w:top="1440" w:right="1440" w:bottom="1440" w:left="1440" w:header="720" w:footer="720" w:gutter="0"/>
          <w:cols w:num="2" w:space="720"/>
          <w:docGrid w:linePitch="360"/>
        </w:sectPr>
      </w:pPr>
    </w:p>
    <w:p w14:paraId="01C5F291" w14:textId="57BE14E9" w:rsidR="00750E5F" w:rsidRPr="00AE7D37" w:rsidRDefault="00750E5F" w:rsidP="00EF2EA3">
      <w:pPr>
        <w:shd w:val="clear" w:color="auto" w:fill="BDD6EE" w:themeFill="accent5" w:themeFillTint="66"/>
        <w:spacing w:line="240" w:lineRule="auto"/>
        <w:rPr>
          <w:b/>
          <w:bCs/>
          <w:sz w:val="24"/>
          <w:szCs w:val="24"/>
        </w:rPr>
      </w:pPr>
    </w:p>
    <w:p w14:paraId="66704FB8" w14:textId="77777777" w:rsidR="004F2443" w:rsidRPr="00AE7D37" w:rsidRDefault="004F2443" w:rsidP="004F2443">
      <w:pPr>
        <w:spacing w:line="240" w:lineRule="auto"/>
        <w:rPr>
          <w:b/>
          <w:bCs/>
          <w:sz w:val="24"/>
          <w:szCs w:val="24"/>
        </w:rPr>
      </w:pPr>
    </w:p>
    <w:sectPr w:rsidR="004F2443" w:rsidRPr="00AE7D37" w:rsidSect="00750E5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341D1"/>
    <w:multiLevelType w:val="hybridMultilevel"/>
    <w:tmpl w:val="4D9C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A01C3"/>
    <w:multiLevelType w:val="hybridMultilevel"/>
    <w:tmpl w:val="B20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11"/>
    <w:rsid w:val="00143389"/>
    <w:rsid w:val="001C2EAA"/>
    <w:rsid w:val="00217EF4"/>
    <w:rsid w:val="0027444B"/>
    <w:rsid w:val="00396C82"/>
    <w:rsid w:val="00441F93"/>
    <w:rsid w:val="004F2443"/>
    <w:rsid w:val="00750E5F"/>
    <w:rsid w:val="00970311"/>
    <w:rsid w:val="00A00EFD"/>
    <w:rsid w:val="00A63F54"/>
    <w:rsid w:val="00AE7D37"/>
    <w:rsid w:val="00D458BE"/>
    <w:rsid w:val="00EF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273F"/>
  <w15:chartTrackingRefBased/>
  <w15:docId w15:val="{950C5502-51DE-445F-A07C-837FB128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EFD"/>
    <w:pPr>
      <w:ind w:left="720"/>
      <w:contextualSpacing/>
    </w:pPr>
  </w:style>
  <w:style w:type="character" w:styleId="Hyperlink">
    <w:name w:val="Hyperlink"/>
    <w:basedOn w:val="DefaultParagraphFont"/>
    <w:uiPriority w:val="99"/>
    <w:unhideWhenUsed/>
    <w:rsid w:val="00AE7D37"/>
    <w:rPr>
      <w:color w:val="0563C1" w:themeColor="hyperlink"/>
      <w:u w:val="single"/>
    </w:rPr>
  </w:style>
  <w:style w:type="character" w:styleId="UnresolvedMention">
    <w:name w:val="Unresolved Mention"/>
    <w:basedOn w:val="DefaultParagraphFont"/>
    <w:uiPriority w:val="99"/>
    <w:semiHidden/>
    <w:unhideWhenUsed/>
    <w:rsid w:val="00AE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rlieshouse.org/events-and-program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Larimore</dc:creator>
  <cp:keywords/>
  <dc:description/>
  <cp:lastModifiedBy>Melvin Larimore</cp:lastModifiedBy>
  <cp:revision>4</cp:revision>
  <dcterms:created xsi:type="dcterms:W3CDTF">2021-11-15T15:52:00Z</dcterms:created>
  <dcterms:modified xsi:type="dcterms:W3CDTF">2021-11-15T15:55:00Z</dcterms:modified>
</cp:coreProperties>
</file>